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4F" w:rsidRDefault="0055664F" w:rsidP="005566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28"/>
        </w:rPr>
      </w:pPr>
      <w:r w:rsidRPr="0055664F">
        <w:rPr>
          <w:rFonts w:ascii="Times New Roman CYR" w:hAnsi="Times New Roman CYR" w:cs="Times New Roman CYR"/>
          <w:b/>
          <w:bCs/>
          <w:color w:val="000000"/>
          <w:sz w:val="36"/>
          <w:szCs w:val="28"/>
        </w:rPr>
        <w:t>ПРИКАЗ</w:t>
      </w:r>
    </w:p>
    <w:p w:rsidR="0055664F" w:rsidRDefault="0055664F" w:rsidP="005566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5664F" w:rsidRDefault="0055664F" w:rsidP="005566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от  «___»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  <w:u w:val="single"/>
        </w:rPr>
        <w:t xml:space="preserve">января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2013 г.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№ _______ </w:t>
      </w:r>
    </w:p>
    <w:p w:rsidR="0055664F" w:rsidRDefault="0055664F" w:rsidP="005566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5664F" w:rsidRDefault="0055664F" w:rsidP="005566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районной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экологической </w:t>
      </w:r>
    </w:p>
    <w:p w:rsidR="0055664F" w:rsidRDefault="0055664F" w:rsidP="0055664F">
      <w:pPr>
        <w:tabs>
          <w:tab w:val="left" w:pos="4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акции «Покорми птиц зимой»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5664F" w:rsidRDefault="0055664F" w:rsidP="0055664F">
      <w:pPr>
        <w:tabs>
          <w:tab w:val="left" w:pos="4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5664F" w:rsidRPr="0055664F" w:rsidRDefault="0055664F" w:rsidP="005566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По инициативе МОУ лицея № 5 и МОУ СОШ № 7, а</w:t>
      </w:r>
      <w:r w:rsid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также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ц</w:t>
      </w:r>
      <w:r w:rsid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>лях</w:t>
      </w:r>
      <w:proofErr w:type="spellEnd"/>
      <w:r w:rsid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активизации познавательного интереса </w:t>
      </w:r>
      <w:proofErr w:type="gramStart"/>
      <w:r w:rsid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>обучающихся</w:t>
      </w:r>
      <w:proofErr w:type="gramEnd"/>
      <w:r w:rsid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 природе родного края, формирования гуманного отношения к природе, воспитания экологической грамотности</w:t>
      </w:r>
    </w:p>
    <w:p w:rsidR="00CB5EA3" w:rsidRDefault="00CB5EA3" w:rsidP="00CB5E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B5EA3" w:rsidRPr="00CB5EA3" w:rsidRDefault="00CB5EA3" w:rsidP="00CB5E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B5E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ПРИКАЗЫВАЮ:</w:t>
      </w:r>
    </w:p>
    <w:p w:rsidR="00CB5EA3" w:rsidRDefault="00CB5EA3" w:rsidP="00CB5E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B5EA3" w:rsidRDefault="00CB5EA3" w:rsidP="00CB5EA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B5EA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Провести районную экологическую акцию «Покормите птиц зимой» (далее «акция») среди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обучающихся 1-11 классов МОУ и воспитанников ДОУ района в период с 15.01. по 31.03.2013 года.</w:t>
      </w:r>
    </w:p>
    <w:p w:rsidR="00640F95" w:rsidRDefault="00640F95" w:rsidP="00CB5EA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Утвердить:</w:t>
      </w:r>
    </w:p>
    <w:p w:rsidR="00640F95" w:rsidRDefault="00640F95" w:rsidP="00640F95">
      <w:pPr>
        <w:pStyle w:val="a4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2.1.Положение о проведении районной акции (Приложение № 1).</w:t>
      </w:r>
    </w:p>
    <w:p w:rsidR="00640F95" w:rsidRDefault="00640F95" w:rsidP="00640F95">
      <w:pPr>
        <w:pStyle w:val="a4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2.2. Организационный комитет акции (Приложение № 2).</w:t>
      </w:r>
    </w:p>
    <w:p w:rsidR="00640F95" w:rsidRDefault="00640F95" w:rsidP="00640F95">
      <w:pPr>
        <w:pStyle w:val="a4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2.3. Состав жюри конкурса (Приложение № 3).</w:t>
      </w:r>
    </w:p>
    <w:p w:rsidR="00640F95" w:rsidRPr="00640F95" w:rsidRDefault="00640F95" w:rsidP="00640F95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Руководителям МОУ обеспечить участие в акции обучающихся, педа</w:t>
      </w:r>
      <w:r w:rsid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гогов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подведомственных ОУ</w:t>
      </w:r>
      <w:r w:rsid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640F95" w:rsidRDefault="00686DDF" w:rsidP="00CB5EA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Директору МОУ лицея № 5 им. Ю. А. Гагарина Л. А.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Тропкиной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обеспечить необходимые условия для своевременного подведения итогов акции.</w:t>
      </w:r>
    </w:p>
    <w:p w:rsidR="00686DDF" w:rsidRDefault="00686DDF" w:rsidP="00CB5EA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Контроль исполнения приказа возложить на заведующего Центральным отделом МОУ ЦПК А.Н.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Сурову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686DDF" w:rsidRDefault="00686DDF" w:rsidP="00686D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686D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686D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Начальник</w:t>
      </w:r>
    </w:p>
    <w:p w:rsidR="00686DDF" w:rsidRPr="00686DDF" w:rsidRDefault="00686DDF" w:rsidP="00686D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Центрального ТУ ДОАВ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     М.И. Ерёменко</w:t>
      </w:r>
    </w:p>
    <w:p w:rsidR="00CB5EA3" w:rsidRDefault="00CB5EA3" w:rsidP="00CB5E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5664F" w:rsidRDefault="0055664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86DDF" w:rsidRDefault="00686DDF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37F61" w:rsidRDefault="00B37F61" w:rsidP="00B37F61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№</w:t>
      </w:r>
      <w:r w:rsid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1</w:t>
      </w:r>
    </w:p>
    <w:p w:rsidR="00B37F61" w:rsidRDefault="00B37F61" w:rsidP="00B37F6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 приказу ЦТУ ДОАВ </w:t>
      </w:r>
    </w:p>
    <w:p w:rsidR="00B37F61" w:rsidRDefault="00B37F61" w:rsidP="00B37F6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№____ от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____января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B37F61" w:rsidRDefault="00B37F61" w:rsidP="00B37F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37F61" w:rsidRDefault="00B37F61" w:rsidP="00B37F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О ПРОВЕДЕНИИ РАЙОННОЙ ЭКОЛОГИЧЕСКОЙ АКЦИИ </w:t>
      </w:r>
    </w:p>
    <w:p w:rsidR="00B37F61" w:rsidRDefault="00B37F61" w:rsidP="00B37F6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640F95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ПОКОРМИТЕ ПТИЦ ЗИМОЙ</w:t>
      </w:r>
      <w:r>
        <w:rPr>
          <w:b/>
          <w:bCs/>
          <w:color w:val="000000"/>
          <w:sz w:val="28"/>
          <w:szCs w:val="28"/>
          <w:lang w:val="en-US"/>
        </w:rPr>
        <w:t>»</w:t>
      </w:r>
    </w:p>
    <w:p w:rsidR="00B37F61" w:rsidRDefault="00B37F61" w:rsidP="00B37F61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положения.</w:t>
      </w:r>
    </w:p>
    <w:p w:rsidR="00B37F61" w:rsidRDefault="00B37F61" w:rsidP="00B37F61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B37F61" w:rsidRDefault="00B37F61" w:rsidP="00B37F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Зима – серьезное испытание для птиц. Особенно ее вторая половина,</w:t>
      </w:r>
      <w:r>
        <w:rPr>
          <w:color w:val="000000"/>
          <w:sz w:val="28"/>
          <w:szCs w:val="28"/>
          <w:lang w:val="en-US"/>
        </w:rPr>
        <w:t> </w:t>
      </w:r>
      <w:r w:rsidRPr="00B37F6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большая часть плодов, растущих на деревьях, съедена. В этот период дополнительная подкормка особенно важна</w:t>
      </w:r>
      <w:r>
        <w:rPr>
          <w:color w:val="000000"/>
          <w:sz w:val="28"/>
          <w:szCs w:val="28"/>
          <w:lang w:val="en-US"/>
        </w:rPr>
        <w:t> </w:t>
      </w:r>
      <w:r w:rsidRPr="00B37F61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выживания пернатых.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 10 мелких птиц в суровые зимы остаются только 2. Они больше страдают от бескормицы, чем от холода. Если птичка не ест зимой 6 часов подряд, она может  погибнуть. А помочь им может каждый.</w:t>
      </w:r>
    </w:p>
    <w:p w:rsidR="00B37F61" w:rsidRDefault="00B37F61" w:rsidP="00B37F6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Именно поэтому стало хорошей традицией проведение  экологической акции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Покормите птиц</w:t>
      </w:r>
      <w:r>
        <w:rPr>
          <w:color w:val="000000"/>
          <w:sz w:val="28"/>
          <w:szCs w:val="28"/>
        </w:rPr>
        <w:t xml:space="preserve">». </w:t>
      </w:r>
    </w:p>
    <w:p w:rsidR="00B37F61" w:rsidRDefault="00B37F61" w:rsidP="00B37F6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Акция "Покормите птиц!" была проведена впервые в Иркутской области зимой 2002-2003 годов. Ее инициировали публицист Анатолий Сосунов и крупнейшие областные газеты в память о писателе Евгении Носове. В январе 2003 года к акции присоединился город Курск - родина писателя. Тогда же иркутяне предложили внести в Российский экологический календарь 12 ноября как Осенний день птиц и считать его началом общероссийской культурно-экологической акции "Покормите птиц!", а 15 января – день рождения Евгения Носова - объявить Днем зимующих птиц России. Союз охраны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птиц России полностью поддержал эту инициативу.</w:t>
      </w:r>
    </w:p>
    <w:p w:rsidR="00B37F61" w:rsidRDefault="00B37F61" w:rsidP="00B37F6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7F61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Основная цель акции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помочь зимующим птицам пережить холодный период, сохранив тем самым их численность и поддержав видовое разнообразие.</w:t>
      </w:r>
    </w:p>
    <w:p w:rsidR="00B37F61" w:rsidRDefault="00B37F61" w:rsidP="00B37F6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того, эта акция позволяет детям больше узнать о птицах, зимующих на территории региона. Она активизирует познавательный интерес к природе родного края и способствует повышению уровня экологической культуры жителей Центрального района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Волгограда.</w:t>
      </w:r>
    </w:p>
    <w:p w:rsidR="00B37F61" w:rsidRPr="00B37F61" w:rsidRDefault="00B37F61" w:rsidP="00B37F61">
      <w:pPr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b/>
          <w:color w:val="383736"/>
          <w:sz w:val="28"/>
          <w:szCs w:val="28"/>
        </w:rPr>
      </w:pPr>
      <w:r w:rsidRPr="00B37F61">
        <w:rPr>
          <w:rFonts w:ascii="Times New Roman CYR" w:hAnsi="Times New Roman CYR" w:cs="Times New Roman CYR"/>
          <w:b/>
          <w:color w:val="383736"/>
          <w:sz w:val="28"/>
          <w:szCs w:val="28"/>
          <w:u w:val="single"/>
        </w:rPr>
        <w:t>Задачи акции</w:t>
      </w:r>
      <w:r w:rsidRPr="00B37F61">
        <w:rPr>
          <w:rFonts w:ascii="Times New Roman CYR" w:hAnsi="Times New Roman CYR" w:cs="Times New Roman CYR"/>
          <w:b/>
          <w:color w:val="383736"/>
          <w:sz w:val="28"/>
          <w:szCs w:val="28"/>
        </w:rPr>
        <w:t>:</w:t>
      </w:r>
    </w:p>
    <w:p w:rsidR="00B37F61" w:rsidRDefault="00B37F61" w:rsidP="00B37F6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25" w:right="225" w:hanging="36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организация подкормки зимующих птиц </w:t>
      </w:r>
      <w:proofErr w:type="gramStart"/>
      <w:r>
        <w:rPr>
          <w:rFonts w:ascii="Times New Roman CYR" w:hAnsi="Times New Roman CYR" w:cs="Times New Roman CYR"/>
          <w:color w:val="383736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 Центрального района;</w:t>
      </w:r>
    </w:p>
    <w:p w:rsidR="00B37F61" w:rsidRDefault="00B37F61" w:rsidP="00B37F6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25" w:right="225" w:hanging="36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развитие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гуманного отношения к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птицам, мотивации 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интереса к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их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охране;</w:t>
      </w:r>
    </w:p>
    <w:p w:rsidR="00B37F61" w:rsidRDefault="00B37F61" w:rsidP="00B37F6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25" w:right="225" w:hanging="36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знакомство </w:t>
      </w:r>
      <w:proofErr w:type="gramStart"/>
      <w:r>
        <w:rPr>
          <w:rFonts w:ascii="Times New Roman CYR" w:hAnsi="Times New Roman CYR" w:cs="Times New Roman CYR"/>
          <w:color w:val="383736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 с основами 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экологической этики и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эстетики;</w:t>
      </w:r>
    </w:p>
    <w:p w:rsidR="00B37F61" w:rsidRDefault="00B37F61" w:rsidP="00B37F6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25" w:hanging="36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формирование позитивных форм досуга, развитие коммуникабельности детей.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Учредитель и организаторы акции </w:t>
      </w:r>
    </w:p>
    <w:p w:rsidR="00B37F61" w:rsidRDefault="00B37F61" w:rsidP="00B37F6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Учредителем акции «Покормите птиц зимой!»  является Центральное территориальное управление департамента по образованию администрации Волгограда. 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Инициаторами и организаторами проведения данной  акции среди ОУ Центрального района выступают лицей № 5 им Ю.А. Гагарина</w:t>
      </w:r>
      <w:r w:rsidRPr="00B37F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МОУ СОШ  № 7. 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57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Условия и итоги проведения акции публикуются на портале </w:t>
      </w:r>
      <w:r>
        <w:rPr>
          <w:color w:val="383736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Ошколе</w:t>
      </w:r>
      <w:proofErr w:type="gram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.р</w:t>
      </w:r>
      <w:proofErr w:type="gram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у</w:t>
      </w:r>
      <w:proofErr w:type="spellEnd"/>
      <w:r>
        <w:rPr>
          <w:color w:val="383736"/>
          <w:sz w:val="28"/>
          <w:szCs w:val="28"/>
          <w:highlight w:val="white"/>
        </w:rPr>
        <w:t xml:space="preserve">» 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в разделе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Центральное ТУ</w:t>
      </w:r>
      <w:r>
        <w:rPr>
          <w:color w:val="383736"/>
          <w:sz w:val="28"/>
          <w:szCs w:val="28"/>
          <w:highlight w:val="white"/>
        </w:rPr>
        <w:t>», «Лицей № 5».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57"/>
        <w:jc w:val="both"/>
        <w:rPr>
          <w:color w:val="383736"/>
          <w:sz w:val="28"/>
          <w:szCs w:val="28"/>
          <w:highlight w:val="white"/>
        </w:rPr>
      </w:pP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Участники акции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B37F61" w:rsidRDefault="00B37F61" w:rsidP="00B37F61">
      <w:pPr>
        <w:autoSpaceDE w:val="0"/>
        <w:autoSpaceDN w:val="0"/>
        <w:adjustRightInd w:val="0"/>
        <w:spacing w:after="200" w:line="276" w:lineRule="auto"/>
        <w:ind w:firstLine="34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акции принимают участие детские объединения и коллективы, обучающиеся 1 - 11 классов образовательных учреждений, а так же коллективы воспитанников  ДОУ Центрального района, семьи.</w:t>
      </w: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Сроки проведения акции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Акция проводится с 15 января по 31 марта 2011 года и включает в себя следующие этапы: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 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jc w:val="both"/>
        <w:rPr>
          <w:color w:val="383736"/>
          <w:sz w:val="28"/>
          <w:szCs w:val="28"/>
        </w:rPr>
      </w:pPr>
      <w:r>
        <w:rPr>
          <w:b/>
          <w:color w:val="383736"/>
          <w:sz w:val="28"/>
          <w:szCs w:val="28"/>
        </w:rPr>
        <w:t>Первый этап</w:t>
      </w:r>
      <w:r>
        <w:rPr>
          <w:color w:val="383736"/>
          <w:sz w:val="28"/>
          <w:szCs w:val="28"/>
        </w:rPr>
        <w:t xml:space="preserve"> проходит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с 15 января до 15 марта и предполагает</w:t>
      </w:r>
      <w:r>
        <w:rPr>
          <w:color w:val="383736"/>
          <w:sz w:val="28"/>
          <w:szCs w:val="28"/>
        </w:rPr>
        <w:t xml:space="preserve">: </w:t>
      </w:r>
    </w:p>
    <w:p w:rsidR="00B37F61" w:rsidRDefault="00B37F61" w:rsidP="00B37F61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организацию подкормки птиц участниками акции: изготовление  и размещение кормушек, сбор корма;</w:t>
      </w:r>
    </w:p>
    <w:p w:rsidR="00B37F61" w:rsidRDefault="00B37F61" w:rsidP="00B37F61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ind w:hanging="162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подготовку конкурсных  работ в процессе проведения акции.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b/>
          <w:color w:val="383736"/>
          <w:sz w:val="28"/>
          <w:szCs w:val="28"/>
        </w:rPr>
        <w:t>Второй этап</w:t>
      </w:r>
      <w:r>
        <w:rPr>
          <w:color w:val="383736"/>
          <w:sz w:val="28"/>
          <w:szCs w:val="28"/>
        </w:rPr>
        <w:t xml:space="preserve"> проходит с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16 -26 марта 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включает в себя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:</w:t>
      </w:r>
    </w:p>
    <w:p w:rsidR="00B37F61" w:rsidRDefault="00B37F61" w:rsidP="00B37F61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прием организаторами отчётов об</w:t>
      </w:r>
      <w:r>
        <w:rPr>
          <w:color w:val="383736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организации подкормки птиц от</w:t>
      </w:r>
      <w:r>
        <w:rPr>
          <w:color w:val="3837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участников акции в</w:t>
      </w:r>
      <w:r>
        <w:rPr>
          <w:color w:val="3837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произвольной форме;</w:t>
      </w:r>
    </w:p>
    <w:p w:rsidR="00B37F61" w:rsidRDefault="00B37F61" w:rsidP="00B37F61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rFonts w:ascii="Times New Roman CYR" w:hAnsi="Times New Roman CYR" w:cs="Times New Roman CYR"/>
          <w:color w:val="383736"/>
          <w:sz w:val="28"/>
          <w:szCs w:val="28"/>
        </w:rPr>
        <w:t>прием конкурсных работ по указанным в п. V номинациям.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383736"/>
          <w:sz w:val="28"/>
          <w:szCs w:val="28"/>
        </w:rPr>
      </w:pPr>
      <w:r>
        <w:rPr>
          <w:b/>
          <w:color w:val="383736"/>
          <w:sz w:val="28"/>
          <w:szCs w:val="28"/>
        </w:rPr>
        <w:t>Третий этап</w:t>
      </w:r>
      <w:r>
        <w:rPr>
          <w:color w:val="383736"/>
          <w:sz w:val="28"/>
          <w:szCs w:val="28"/>
        </w:rPr>
        <w:t xml:space="preserve"> проходит с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26-31 марта</w:t>
      </w:r>
      <w:r>
        <w:rPr>
          <w:color w:val="3837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заключается в  </w:t>
      </w:r>
      <w:r>
        <w:rPr>
          <w:rFonts w:ascii="Times New Roman CYR" w:hAnsi="Times New Roman CYR" w:cs="Times New Roman CYR"/>
          <w:color w:val="383736"/>
          <w:sz w:val="28"/>
          <w:szCs w:val="28"/>
        </w:rPr>
        <w:t>подведение итогов акции.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57"/>
        <w:jc w:val="both"/>
        <w:rPr>
          <w:rFonts w:ascii="Times New Roman CYR" w:hAnsi="Times New Roman CYR" w:cs="Times New Roman CYR"/>
          <w:color w:val="383736"/>
          <w:sz w:val="16"/>
          <w:szCs w:val="16"/>
          <w:highlight w:val="white"/>
        </w:rPr>
      </w:pP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Работы необходимо предоставлять </w:t>
      </w:r>
      <w:r>
        <w:rPr>
          <w:rFonts w:ascii="Times New Roman CYR" w:hAnsi="Times New Roman CYR" w:cs="Times New Roman CYR"/>
          <w:b/>
          <w:color w:val="383736"/>
          <w:sz w:val="28"/>
          <w:szCs w:val="28"/>
          <w:highlight w:val="white"/>
        </w:rPr>
        <w:t>по адресу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: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  <w:u w:val="single"/>
        </w:rPr>
        <w:t>ул. Мира, 17 лицей № 5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; на электронный адрес:</w:t>
      </w:r>
      <w:r>
        <w:rPr>
          <w:rFonts w:ascii="Times New Roman CYR" w:hAnsi="Times New Roman CYR" w:cs="Times New Roman CYR"/>
          <w:color w:val="0000FF"/>
          <w:sz w:val="28"/>
          <w:szCs w:val="28"/>
          <w:highlight w:val="white"/>
          <w:u w:val="single"/>
        </w:rPr>
        <w:t xml:space="preserve"> </w:t>
      </w:r>
      <w:hyperlink r:id="rId5" w:history="1">
        <w:r w:rsidR="00686DDF" w:rsidRPr="004E2C92">
          <w:rPr>
            <w:rStyle w:val="a3"/>
            <w:rFonts w:ascii="Times New Roman CYR" w:hAnsi="Times New Roman CYR" w:cs="Times New Roman CYR"/>
            <w:sz w:val="28"/>
            <w:szCs w:val="28"/>
            <w:highlight w:val="white"/>
          </w:rPr>
          <w:t>l</w:t>
        </w:r>
        <w:r w:rsidR="00686DDF" w:rsidRPr="004E2C92">
          <w:rPr>
            <w:rStyle w:val="a3"/>
            <w:rFonts w:ascii="Times New Roman CYR" w:hAnsi="Times New Roman CYR" w:cs="Times New Roman CYR"/>
            <w:sz w:val="28"/>
            <w:szCs w:val="28"/>
            <w:highlight w:val="white"/>
            <w:lang w:val="en-US"/>
          </w:rPr>
          <w:t>iceum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HYPERLINK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 xml:space="preserve"> "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mailto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: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latrop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@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inbox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.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ru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"</w:t>
        </w:r>
        <w:r w:rsidR="00686DDF" w:rsidRPr="004E2C92">
          <w:rPr>
            <w:rStyle w:val="a3"/>
            <w:sz w:val="28"/>
            <w:szCs w:val="28"/>
            <w:highlight w:val="white"/>
          </w:rPr>
          <w:t>@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HYPERLINK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 xml:space="preserve"> "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mailto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: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latrop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@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inbox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.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ru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"</w:t>
        </w:r>
        <w:r w:rsidR="00686DDF" w:rsidRPr="004E2C92">
          <w:rPr>
            <w:rStyle w:val="a3"/>
            <w:sz w:val="28"/>
            <w:szCs w:val="28"/>
            <w:highlight w:val="white"/>
            <w:lang w:val="en-US"/>
          </w:rPr>
          <w:t>inbox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HYPERLINK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 xml:space="preserve"> "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mailto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: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latrop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@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inbox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.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ru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"</w:t>
        </w:r>
        <w:r w:rsidR="00686DDF" w:rsidRPr="004E2C92">
          <w:rPr>
            <w:rStyle w:val="a3"/>
            <w:sz w:val="28"/>
            <w:szCs w:val="28"/>
            <w:highlight w:val="white"/>
          </w:rPr>
          <w:t>.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HYPERLINK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 xml:space="preserve"> "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mailto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: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latrop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@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inbox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.</w:t>
        </w:r>
        <w:r w:rsidR="00686DDF" w:rsidRPr="004E2C92">
          <w:rPr>
            <w:rStyle w:val="a3"/>
            <w:vanish/>
            <w:sz w:val="28"/>
            <w:szCs w:val="28"/>
            <w:highlight w:val="white"/>
            <w:lang w:val="en-US"/>
          </w:rPr>
          <w:t>ru</w:t>
        </w:r>
        <w:r w:rsidR="00686DDF" w:rsidRPr="004E2C92">
          <w:rPr>
            <w:rStyle w:val="a3"/>
            <w:vanish/>
            <w:sz w:val="28"/>
            <w:szCs w:val="28"/>
            <w:highlight w:val="white"/>
          </w:rPr>
          <w:t>"</w:t>
        </w:r>
        <w:r w:rsidR="00686DDF" w:rsidRPr="004E2C92">
          <w:rPr>
            <w:rStyle w:val="a3"/>
            <w:sz w:val="28"/>
            <w:szCs w:val="28"/>
            <w:highlight w:val="white"/>
            <w:lang w:val="en-US"/>
          </w:rPr>
          <w:t>ru</w:t>
        </w:r>
      </w:hyperlink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 с пометкой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 зимой!</w:t>
      </w:r>
      <w:r>
        <w:rPr>
          <w:color w:val="383736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для 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Рябикиной</w:t>
      </w:r>
      <w:proofErr w:type="spell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 Ирины Викторовны.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225"/>
        <w:jc w:val="both"/>
        <w:rPr>
          <w:rFonts w:ascii="Times New Roman CYR" w:hAnsi="Times New Roman CYR" w:cs="Times New Roman CYR"/>
          <w:color w:val="383736"/>
          <w:sz w:val="20"/>
          <w:szCs w:val="20"/>
          <w:highlight w:val="white"/>
        </w:rPr>
      </w:pP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77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Формат проведения конкурсной части акции «Покормите птиц зимой»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Конкурсная  часть акции проводится по следующим номинациям: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Самая (-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ый</w:t>
      </w:r>
      <w:proofErr w:type="spell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) активная (-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ый</w:t>
      </w:r>
      <w:proofErr w:type="spell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) участница (-к) (школа, 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/сад, семья, ученик, ученица, учитель, воспитатель)  акции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 птиц</w:t>
      </w:r>
      <w:r>
        <w:rPr>
          <w:color w:val="383736"/>
          <w:sz w:val="28"/>
          <w:szCs w:val="28"/>
          <w:highlight w:val="white"/>
        </w:rPr>
        <w:t>».</w:t>
      </w:r>
      <w:proofErr w:type="gramEnd"/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Лучший отчёт школы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lastRenderedPageBreak/>
        <w:t>Лучший отчёт класса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Лучший отчёт семьи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Лучший отчёт ученика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Лучший отчёт учителя (воспитателя)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Лучший отчёт </w:t>
      </w:r>
      <w:proofErr w:type="spell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/сада о проведении акции.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Лучшая методическая разработка к уроку или мероприятию по данной теме.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Лучшее эссе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Помогите птицам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Лучшая фотография птиц.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Лучшая фотография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Я кормлю птиц</w:t>
      </w:r>
      <w:r>
        <w:rPr>
          <w:color w:val="383736"/>
          <w:sz w:val="28"/>
          <w:szCs w:val="28"/>
          <w:highlight w:val="white"/>
        </w:rPr>
        <w:t>».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Лучший рисунок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Лучший плакат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Лучший фильм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Лучшая презентация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Лучшее обращение к жителям района (города, области, страны)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</w:rPr>
        <w:t>».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</w:rPr>
      </w:pP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Лучшее обращение к людям мира на английском языке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Берегите птиц</w:t>
      </w:r>
      <w:r>
        <w:rPr>
          <w:color w:val="383736"/>
          <w:sz w:val="28"/>
          <w:szCs w:val="28"/>
          <w:highlight w:val="white"/>
        </w:rPr>
        <w:t>».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Лучшее стихотворение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Лучшая песня </w:t>
      </w:r>
      <w:r>
        <w:rPr>
          <w:color w:val="383736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</w:t>
      </w:r>
      <w:r>
        <w:rPr>
          <w:color w:val="383736"/>
          <w:sz w:val="28"/>
          <w:szCs w:val="28"/>
          <w:highlight w:val="white"/>
          <w:lang w:val="en-US"/>
        </w:rPr>
        <w:t>»</w:t>
      </w:r>
      <w:r>
        <w:rPr>
          <w:color w:val="383736"/>
          <w:sz w:val="28"/>
          <w:szCs w:val="28"/>
          <w:highlight w:val="white"/>
        </w:rPr>
        <w:t>.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line="255" w:lineRule="atLeast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Лучший сценарий проведения акции </w:t>
      </w:r>
      <w:r>
        <w:rPr>
          <w:color w:val="38373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Покормите птиц зимой</w:t>
      </w:r>
      <w:r>
        <w:rPr>
          <w:color w:val="383736"/>
          <w:sz w:val="28"/>
          <w:szCs w:val="28"/>
          <w:highlight w:val="white"/>
        </w:rPr>
        <w:t>»</w:t>
      </w:r>
    </w:p>
    <w:p w:rsidR="00B37F61" w:rsidRDefault="00B37F61" w:rsidP="00B37F61">
      <w:pPr>
        <w:numPr>
          <w:ilvl w:val="0"/>
          <w:numId w:val="7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Самая интересная идея конструкции кормушки для птиц.</w:t>
      </w:r>
    </w:p>
    <w:p w:rsidR="00B37F61" w:rsidRDefault="00B37F61" w:rsidP="00B37F61">
      <w:pPr>
        <w:autoSpaceDE w:val="0"/>
        <w:autoSpaceDN w:val="0"/>
        <w:adjustRightInd w:val="0"/>
        <w:spacing w:after="120" w:line="255" w:lineRule="atLeast"/>
        <w:jc w:val="both"/>
        <w:rPr>
          <w:color w:val="383736"/>
          <w:sz w:val="28"/>
          <w:szCs w:val="28"/>
          <w:highlight w:val="white"/>
        </w:rPr>
      </w:pPr>
      <w:r>
        <w:rPr>
          <w:color w:val="383736"/>
          <w:sz w:val="28"/>
          <w:szCs w:val="28"/>
          <w:highlight w:val="white"/>
          <w:u w:val="single"/>
        </w:rPr>
        <w:t>Критерии оценки конкурсных работ</w:t>
      </w:r>
      <w:r>
        <w:rPr>
          <w:color w:val="383736"/>
          <w:sz w:val="28"/>
          <w:szCs w:val="28"/>
          <w:highlight w:val="white"/>
        </w:rPr>
        <w:t>:</w:t>
      </w:r>
    </w:p>
    <w:p w:rsidR="00B37F61" w:rsidRDefault="00B37F61" w:rsidP="00B37F61">
      <w:pPr>
        <w:numPr>
          <w:ilvl w:val="3"/>
          <w:numId w:val="1"/>
        </w:numPr>
        <w:tabs>
          <w:tab w:val="num" w:pos="540"/>
        </w:tabs>
        <w:autoSpaceDE w:val="0"/>
        <w:autoSpaceDN w:val="0"/>
        <w:adjustRightInd w:val="0"/>
        <w:spacing w:after="105" w:line="255" w:lineRule="atLeast"/>
        <w:ind w:left="720"/>
        <w:jc w:val="both"/>
        <w:rPr>
          <w:color w:val="383736"/>
          <w:sz w:val="28"/>
          <w:szCs w:val="28"/>
          <w:highlight w:val="white"/>
        </w:rPr>
      </w:pPr>
      <w:r>
        <w:rPr>
          <w:color w:val="383736"/>
          <w:sz w:val="28"/>
          <w:szCs w:val="28"/>
          <w:highlight w:val="white"/>
        </w:rPr>
        <w:t>Самый активный участник акции выбирается по наибольшему количеству приславших работ на конкурс.</w:t>
      </w:r>
    </w:p>
    <w:p w:rsidR="00B37F61" w:rsidRDefault="00B37F61" w:rsidP="00B37F61">
      <w:pPr>
        <w:numPr>
          <w:ilvl w:val="3"/>
          <w:numId w:val="1"/>
        </w:numPr>
        <w:tabs>
          <w:tab w:val="num" w:pos="540"/>
        </w:tabs>
        <w:autoSpaceDE w:val="0"/>
        <w:autoSpaceDN w:val="0"/>
        <w:adjustRightInd w:val="0"/>
        <w:spacing w:after="105" w:line="255" w:lineRule="atLeast"/>
        <w:ind w:left="720"/>
        <w:jc w:val="both"/>
        <w:rPr>
          <w:color w:val="383736"/>
          <w:sz w:val="28"/>
          <w:szCs w:val="28"/>
          <w:highlight w:val="white"/>
        </w:rPr>
      </w:pPr>
      <w:r>
        <w:rPr>
          <w:color w:val="383736"/>
          <w:sz w:val="28"/>
          <w:szCs w:val="28"/>
          <w:highlight w:val="white"/>
        </w:rPr>
        <w:t>Отчеты: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left="360" w:firstLine="348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Участникам акции предлагается </w:t>
      </w:r>
      <w:proofErr w:type="gramStart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предоставить отчёты</w:t>
      </w:r>
      <w:proofErr w:type="gramEnd"/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 об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организации подкормки в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свободной  форме с указание следующих элементов:</w:t>
      </w:r>
    </w:p>
    <w:p w:rsidR="00B37F61" w:rsidRDefault="00B37F61" w:rsidP="00B37F61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spacing w:line="255" w:lineRule="atLeast"/>
        <w:ind w:hanging="1428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как производилось изготовление и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установка детьми кормушек, </w:t>
      </w:r>
    </w:p>
    <w:p w:rsidR="00B37F61" w:rsidRDefault="00B37F61" w:rsidP="00B37F61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spacing w:line="255" w:lineRule="atLeast"/>
        <w:ind w:hanging="1428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сколько и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каких кормушек вывешено, </w:t>
      </w:r>
    </w:p>
    <w:p w:rsidR="00B37F61" w:rsidRDefault="00B37F61" w:rsidP="00B37F61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spacing w:line="255" w:lineRule="atLeast"/>
        <w:ind w:hanging="1428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какие птицы посещают кормушки, </w:t>
      </w:r>
    </w:p>
    <w:p w:rsidR="00B37F61" w:rsidRDefault="00B37F61" w:rsidP="00B37F61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spacing w:line="255" w:lineRule="atLeast"/>
        <w:ind w:hanging="1428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насколько регулярна подкормка, </w:t>
      </w:r>
    </w:p>
    <w:p w:rsidR="00B37F61" w:rsidRDefault="00B37F61" w:rsidP="00B37F61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spacing w:line="255" w:lineRule="atLeast"/>
        <w:ind w:hanging="1428"/>
        <w:jc w:val="both"/>
        <w:rPr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каким видом корма производится подкормка и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т. п. </w:t>
      </w:r>
    </w:p>
    <w:p w:rsidR="00B37F61" w:rsidRDefault="00B37F61" w:rsidP="00BB751E">
      <w:pPr>
        <w:autoSpaceDE w:val="0"/>
        <w:autoSpaceDN w:val="0"/>
        <w:adjustRightInd w:val="0"/>
        <w:spacing w:line="255" w:lineRule="atLeast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К отчёту необходимо приложить несколько фотографий действующих кормушек, процесса изготовления и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вывешивания кормушек.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left="720"/>
        <w:jc w:val="both"/>
        <w:rPr>
          <w:color w:val="383736"/>
          <w:sz w:val="28"/>
          <w:szCs w:val="28"/>
          <w:highlight w:val="white"/>
        </w:rPr>
      </w:pPr>
    </w:p>
    <w:p w:rsidR="00B37F61" w:rsidRDefault="00B37F61" w:rsidP="00B37F61">
      <w:pPr>
        <w:numPr>
          <w:ilvl w:val="3"/>
          <w:numId w:val="1"/>
        </w:numPr>
        <w:tabs>
          <w:tab w:val="clear" w:pos="2880"/>
          <w:tab w:val="num" w:pos="720"/>
          <w:tab w:val="left" w:pos="9689"/>
        </w:tabs>
        <w:autoSpaceDE w:val="0"/>
        <w:autoSpaceDN w:val="0"/>
        <w:adjustRightInd w:val="0"/>
        <w:spacing w:line="276" w:lineRule="auto"/>
        <w:ind w:left="72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Изобразительная и конструкторская конкурсная работа: рисунок, плакат, фильм, презентация, фотография, конструкция кормушки:</w:t>
      </w:r>
    </w:p>
    <w:p w:rsidR="00B37F61" w:rsidRDefault="00B37F61" w:rsidP="00B37F61">
      <w:pPr>
        <w:numPr>
          <w:ilvl w:val="4"/>
          <w:numId w:val="1"/>
        </w:numPr>
        <w:tabs>
          <w:tab w:val="num" w:pos="1080"/>
        </w:tabs>
        <w:autoSpaceDE w:val="0"/>
        <w:autoSpaceDN w:val="0"/>
        <w:adjustRightInd w:val="0"/>
        <w:ind w:hanging="28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Соответствие произведения  тематике акции;</w:t>
      </w:r>
    </w:p>
    <w:p w:rsidR="00B37F61" w:rsidRDefault="00B37F61" w:rsidP="00B37F61">
      <w:pPr>
        <w:numPr>
          <w:ilvl w:val="1"/>
          <w:numId w:val="1"/>
        </w:numPr>
        <w:tabs>
          <w:tab w:val="clear" w:pos="1440"/>
          <w:tab w:val="num" w:pos="1080"/>
          <w:tab w:val="left" w:pos="9689"/>
        </w:tabs>
        <w:autoSpaceDE w:val="0"/>
        <w:autoSpaceDN w:val="0"/>
        <w:adjustRightInd w:val="0"/>
        <w:spacing w:line="276" w:lineRule="auto"/>
        <w:ind w:left="10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Художественный, конструктивный замысел и уровень представленного материала;</w:t>
      </w:r>
    </w:p>
    <w:p w:rsidR="00B37F61" w:rsidRDefault="00B37F61" w:rsidP="00B37F61">
      <w:pPr>
        <w:numPr>
          <w:ilvl w:val="4"/>
          <w:numId w:val="1"/>
        </w:numPr>
        <w:tabs>
          <w:tab w:val="num" w:pos="1080"/>
        </w:tabs>
        <w:autoSpaceDE w:val="0"/>
        <w:autoSpaceDN w:val="0"/>
        <w:adjustRightInd w:val="0"/>
        <w:ind w:hanging="28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Качество исполнения представленных форм.</w:t>
      </w:r>
    </w:p>
    <w:p w:rsidR="00B37F61" w:rsidRDefault="00B37F61" w:rsidP="00B37F61">
      <w:pPr>
        <w:autoSpaceDE w:val="0"/>
        <w:autoSpaceDN w:val="0"/>
        <w:adjustRightInd w:val="0"/>
        <w:spacing w:line="276" w:lineRule="auto"/>
        <w:ind w:left="540" w:hanging="1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3.Литературные конкурсные работы: эссе, обращение, стихотворение, песня, сценарий: </w:t>
      </w:r>
    </w:p>
    <w:p w:rsidR="00B37F61" w:rsidRDefault="00B37F61" w:rsidP="00B37F61">
      <w:pPr>
        <w:numPr>
          <w:ilvl w:val="4"/>
          <w:numId w:val="1"/>
        </w:numPr>
        <w:tabs>
          <w:tab w:val="num" w:pos="1080"/>
        </w:tabs>
        <w:autoSpaceDE w:val="0"/>
        <w:autoSpaceDN w:val="0"/>
        <w:adjustRightInd w:val="0"/>
        <w:ind w:hanging="28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Соответствие произведения тематике акции;</w:t>
      </w:r>
    </w:p>
    <w:p w:rsidR="00B37F61" w:rsidRDefault="00B37F61" w:rsidP="00B37F61">
      <w:pPr>
        <w:numPr>
          <w:ilvl w:val="4"/>
          <w:numId w:val="1"/>
        </w:numPr>
        <w:tabs>
          <w:tab w:val="num" w:pos="1080"/>
        </w:tabs>
        <w:autoSpaceDE w:val="0"/>
        <w:autoSpaceDN w:val="0"/>
        <w:adjustRightInd w:val="0"/>
        <w:ind w:hanging="28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Художественный уровень представленного материала;</w:t>
      </w:r>
    </w:p>
    <w:p w:rsidR="00B37F61" w:rsidRDefault="00B37F61" w:rsidP="00B37F61">
      <w:pPr>
        <w:numPr>
          <w:ilvl w:val="4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Оригинальность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подачи материала в представленной  работе.</w:t>
      </w:r>
    </w:p>
    <w:p w:rsidR="00B37F61" w:rsidRDefault="00B37F61" w:rsidP="00B37F61">
      <w:pPr>
        <w:autoSpaceDE w:val="0"/>
        <w:autoSpaceDN w:val="0"/>
        <w:adjustRightInd w:val="0"/>
        <w:spacing w:after="200" w:line="276" w:lineRule="auto"/>
        <w:ind w:left="540" w:hanging="18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4. Методические разработки и сценарии оформляются в соответствии с  традиционными рекомендациями для данного типа работ.</w:t>
      </w: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пред</w:t>
      </w:r>
      <w:r w:rsidR="00BB75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ставлению  работ.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Все работы должны быть предоставлены на бумажном и электронном носителях.</w:t>
      </w:r>
    </w:p>
    <w:p w:rsidR="00B37F61" w:rsidRDefault="00BB751E" w:rsidP="00B37F61">
      <w:pPr>
        <w:autoSpaceDE w:val="0"/>
        <w:autoSpaceDN w:val="0"/>
        <w:adjustRightInd w:val="0"/>
        <w:spacing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Объем работ</w:t>
      </w:r>
      <w:r w:rsidR="00B37F61"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, в том числе и отчётов,  не</w:t>
      </w:r>
      <w:r w:rsidR="00B37F61"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ограничен.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Работы сопровождаются сведениями об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участнике (участниках) акции, которые указываются в</w:t>
      </w:r>
      <w:r>
        <w:rPr>
          <w:color w:val="38373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анкете участника:</w:t>
      </w:r>
    </w:p>
    <w:p w:rsidR="00B37F61" w:rsidRDefault="00B37F61" w:rsidP="00B37F6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55" w:lineRule="atLeast"/>
        <w:ind w:left="221" w:right="227" w:hanging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полное название образовательного учреждения (в соответствии с Уставом ОУ); </w:t>
      </w:r>
    </w:p>
    <w:p w:rsidR="00B37F61" w:rsidRDefault="00B37F61" w:rsidP="00B37F6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55" w:lineRule="atLeast"/>
        <w:ind w:left="221" w:right="227" w:hanging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наименование  номинации;</w:t>
      </w:r>
    </w:p>
    <w:p w:rsidR="00B37F61" w:rsidRDefault="00B37F61" w:rsidP="00B37F6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55" w:lineRule="atLeast"/>
        <w:ind w:left="221" w:right="227" w:hanging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фамилия, имя, отчество участника или участников (полностью);</w:t>
      </w:r>
    </w:p>
    <w:p w:rsidR="00B37F61" w:rsidRDefault="00B37F61" w:rsidP="00B37F6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55" w:lineRule="atLeast"/>
        <w:ind w:left="221" w:right="227" w:hanging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возраст участника (участников) акции;</w:t>
      </w:r>
    </w:p>
    <w:p w:rsidR="00B37F61" w:rsidRDefault="00B37F61" w:rsidP="00B37F6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55" w:lineRule="atLeast"/>
        <w:ind w:left="221" w:right="227" w:hanging="357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>контактные данные.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225"/>
        <w:jc w:val="both"/>
        <w:rPr>
          <w:color w:val="383736"/>
          <w:sz w:val="20"/>
          <w:szCs w:val="20"/>
          <w:highlight w:val="white"/>
          <w:lang w:val="en-US"/>
        </w:rPr>
      </w:pPr>
    </w:p>
    <w:p w:rsidR="00B37F61" w:rsidRDefault="00B37F61" w:rsidP="00B37F61">
      <w:pPr>
        <w:numPr>
          <w:ilvl w:val="0"/>
          <w:numId w:val="1"/>
        </w:numPr>
        <w:autoSpaceDE w:val="0"/>
        <w:autoSpaceDN w:val="0"/>
        <w:adjustRightInd w:val="0"/>
        <w:spacing w:after="105" w:line="255" w:lineRule="atLeast"/>
        <w:jc w:val="both"/>
        <w:rPr>
          <w:rFonts w:ascii="Times New Roman CYR" w:hAnsi="Times New Roman CYR" w:cs="Times New Roman CYR"/>
          <w:b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383736"/>
          <w:sz w:val="28"/>
          <w:szCs w:val="28"/>
          <w:highlight w:val="white"/>
        </w:rPr>
        <w:t>Подведение  итогов и награждение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 xml:space="preserve">После подведения итогов будут определены победители и призёры, которые будут награждены грамотами ЦТУ ДОАВ и поощрены. 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360"/>
        <w:jc w:val="both"/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383736"/>
          <w:sz w:val="28"/>
          <w:szCs w:val="28"/>
          <w:highlight w:val="white"/>
        </w:rPr>
        <w:tab/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left="360"/>
        <w:jc w:val="both"/>
        <w:rPr>
          <w:rFonts w:ascii="Times New Roman CYR" w:hAnsi="Times New Roman CYR" w:cs="Times New Roman CYR"/>
          <w:b/>
          <w:color w:val="383736"/>
          <w:sz w:val="28"/>
          <w:szCs w:val="28"/>
          <w:highlight w:val="white"/>
        </w:rPr>
      </w:pPr>
    </w:p>
    <w:p w:rsidR="00B37F61" w:rsidRPr="00686DDF" w:rsidRDefault="00B37F61" w:rsidP="00B37F6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br w:type="page"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№</w:t>
      </w:r>
      <w:r w:rsidR="00686DDF"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</w:t>
      </w:r>
    </w:p>
    <w:p w:rsidR="00B37F61" w:rsidRDefault="00B37F61" w:rsidP="00686DDF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приказу ЦТУ ДОАВ №</w:t>
      </w:r>
      <w:r w:rsidR="00686DDF"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686DDF"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_____</w:t>
      </w:r>
      <w:r w:rsid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="00686DDF"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="00686DDF"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января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rPr>
          <w:b/>
          <w:bCs/>
          <w:sz w:val="28"/>
          <w:szCs w:val="28"/>
          <w:highlight w:val="white"/>
        </w:rPr>
      </w:pP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Организационный комитет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районной акции «Покормите птиц зимой!»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left="36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686DDF">
      <w:pPr>
        <w:tabs>
          <w:tab w:val="num" w:pos="2880"/>
        </w:tabs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Еременко Марина Ивановна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начальник ЦТУ ДОАВ</w:t>
      </w:r>
    </w:p>
    <w:p w:rsidR="00B37F61" w:rsidRPr="00686DDF" w:rsidRDefault="00B37F61" w:rsidP="00686DDF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86D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Сурова </w:t>
      </w:r>
      <w:proofErr w:type="spellStart"/>
      <w:r w:rsidRPr="00686DDF">
        <w:rPr>
          <w:rFonts w:ascii="Times New Roman CYR" w:hAnsi="Times New Roman CYR" w:cs="Times New Roman CYR"/>
          <w:sz w:val="28"/>
          <w:szCs w:val="28"/>
          <w:highlight w:val="white"/>
        </w:rPr>
        <w:t>Анжелика</w:t>
      </w:r>
      <w:proofErr w:type="spellEnd"/>
      <w:r w:rsidRPr="00686D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Николаевна</w:t>
      </w:r>
      <w:r w:rsidRPr="00686DDF">
        <w:rPr>
          <w:rFonts w:ascii="Times New Roman CYR" w:hAnsi="Times New Roman CYR" w:cs="Times New Roman CYR"/>
          <w:sz w:val="28"/>
          <w:szCs w:val="28"/>
          <w:highlight w:val="white"/>
        </w:rPr>
        <w:tab/>
        <w:t>заведующий ЦО МОУ ЦПК</w:t>
      </w:r>
    </w:p>
    <w:p w:rsidR="00B37F61" w:rsidRDefault="00B37F61" w:rsidP="00686DDF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Тропкина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Лариса Александровна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директор МОУ лицея № 5 им. Ю. А. Гагарина </w:t>
      </w:r>
    </w:p>
    <w:p w:rsidR="00B37F61" w:rsidRDefault="00B37F61" w:rsidP="00686DDF">
      <w:pPr>
        <w:tabs>
          <w:tab w:val="num" w:pos="2880"/>
        </w:tabs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Цыганков Сергей Николаевич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директор МОУ СОШ № 7 </w:t>
      </w:r>
    </w:p>
    <w:p w:rsidR="004B0393" w:rsidRDefault="00B37F61" w:rsidP="00686DDF">
      <w:pPr>
        <w:tabs>
          <w:tab w:val="num" w:pos="2880"/>
        </w:tabs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Рябикина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Ирина Викторовна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686DDF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учитель географии и биологии, </w:t>
      </w:r>
    </w:p>
    <w:p w:rsidR="00B37F61" w:rsidRDefault="004B0393" w:rsidP="00686DDF">
      <w:pPr>
        <w:tabs>
          <w:tab w:val="num" w:pos="2880"/>
        </w:tabs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B37F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МОУ лицея № 5 им. Ю. А. Гагарина 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left="36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B0393" w:rsidRPr="00686DDF" w:rsidRDefault="004B0393" w:rsidP="004B0393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№ 3</w:t>
      </w:r>
    </w:p>
    <w:p w:rsidR="004B0393" w:rsidRDefault="004B0393" w:rsidP="004B0393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приказу ЦТУ ДОАВ №</w:t>
      </w:r>
      <w:r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686DDF">
        <w:rPr>
          <w:rFonts w:ascii="Times New Roman CYR" w:hAnsi="Times New Roman CYR" w:cs="Times New Roman CYR"/>
          <w:bCs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января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4B0393" w:rsidRDefault="004B0393" w:rsidP="004B0393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B37F61">
      <w:pPr>
        <w:autoSpaceDE w:val="0"/>
        <w:autoSpaceDN w:val="0"/>
        <w:adjustRightInd w:val="0"/>
        <w:spacing w:line="255" w:lineRule="atLeast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>Жюри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районной акции «Покормите птиц зимой!»</w:t>
      </w:r>
    </w:p>
    <w:p w:rsidR="00B37F61" w:rsidRDefault="00B37F61" w:rsidP="00B37F61">
      <w:pPr>
        <w:autoSpaceDE w:val="0"/>
        <w:autoSpaceDN w:val="0"/>
        <w:adjustRightInd w:val="0"/>
        <w:spacing w:line="255" w:lineRule="atLeast"/>
        <w:ind w:left="360"/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</w:pP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Цыганков Сергей Николаевич,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директор МОУ СОШ № 7 </w:t>
      </w: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Тропкина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Лариса Александровна,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директор МОУ лицея № 5 им. Ю. А. Гагарина</w:t>
      </w: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Кудряшов Юрий Викторович, учитель технологии МОУ лицея № 5 им. Ю. А. Гагарина </w:t>
      </w: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color w:val="FF66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Малахова Виктория Григорьевна, кандидат педагогических наук, доцент кафедры биологии Волгоградского социально-педагогического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педуниверситета</w:t>
      </w:r>
      <w:proofErr w:type="spellEnd"/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Нетёсова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Ирина Германовна, руководитель РМО учителей биологии Центрального района, учитель МОУ гимназии № 1 </w:t>
      </w: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Рябикина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Ирина Викторовна, учитель географии и биологии, МОУ лицея № 5 им. Ю. А. Гагарина </w:t>
      </w:r>
    </w:p>
    <w:p w:rsidR="00B37F61" w:rsidRDefault="00B37F61" w:rsidP="00B37F61">
      <w:pPr>
        <w:numPr>
          <w:ilvl w:val="0"/>
          <w:numId w:val="6"/>
        </w:num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Свиридова  Ольга Васильевна, руководитель РМО учителей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ИЗО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, учитель МОУ СОШ № 6</w:t>
      </w: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left="36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37F61" w:rsidRDefault="00B37F61" w:rsidP="00B37F61">
      <w:pPr>
        <w:autoSpaceDE w:val="0"/>
        <w:autoSpaceDN w:val="0"/>
        <w:adjustRightInd w:val="0"/>
        <w:spacing w:after="105" w:line="255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br/>
      </w:r>
    </w:p>
    <w:p w:rsidR="00B37F61" w:rsidRDefault="00B37F61" w:rsidP="00B37F61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6A6A6A"/>
          <w:sz w:val="28"/>
          <w:szCs w:val="28"/>
          <w:highlight w:val="white"/>
        </w:rPr>
      </w:pPr>
      <w:r>
        <w:rPr>
          <w:b/>
          <w:bCs/>
          <w:color w:val="6A6A6A"/>
          <w:sz w:val="28"/>
          <w:szCs w:val="28"/>
          <w:highlight w:val="white"/>
        </w:rPr>
        <w:t xml:space="preserve"> </w:t>
      </w:r>
    </w:p>
    <w:p w:rsidR="00B37F61" w:rsidRDefault="00B37F61" w:rsidP="00B37F61"/>
    <w:p w:rsidR="00834F9A" w:rsidRDefault="00834F9A"/>
    <w:sectPr w:rsidR="00834F9A" w:rsidSect="0083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C4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7534A"/>
    <w:multiLevelType w:val="multilevel"/>
    <w:tmpl w:val="DFCAE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FF25EF"/>
    <w:multiLevelType w:val="hybridMultilevel"/>
    <w:tmpl w:val="DB0CE39E"/>
    <w:lvl w:ilvl="0" w:tplc="B41C3034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B8F874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5F30"/>
    <w:multiLevelType w:val="hybridMultilevel"/>
    <w:tmpl w:val="21CE3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D4C2D"/>
    <w:multiLevelType w:val="hybridMultilevel"/>
    <w:tmpl w:val="626A0710"/>
    <w:lvl w:ilvl="0" w:tplc="B41C3034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E0FE8"/>
    <w:multiLevelType w:val="hybridMultilevel"/>
    <w:tmpl w:val="BEF4086A"/>
    <w:lvl w:ilvl="0" w:tplc="B41C3034">
      <w:start w:val="1"/>
      <w:numFmt w:val="bullet"/>
      <w:lvlText w:val="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F2DF3"/>
    <w:multiLevelType w:val="hybridMultilevel"/>
    <w:tmpl w:val="AD087B8E"/>
    <w:lvl w:ilvl="0" w:tplc="B8F87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41C303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B286338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B41C3034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olor w:val="auto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4778F"/>
    <w:multiLevelType w:val="hybridMultilevel"/>
    <w:tmpl w:val="5D2A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7F61"/>
    <w:rsid w:val="00002EB1"/>
    <w:rsid w:val="00003999"/>
    <w:rsid w:val="000053C7"/>
    <w:rsid w:val="00007707"/>
    <w:rsid w:val="000107A4"/>
    <w:rsid w:val="0002098D"/>
    <w:rsid w:val="00020DBD"/>
    <w:rsid w:val="0002603F"/>
    <w:rsid w:val="00033B8F"/>
    <w:rsid w:val="0003706B"/>
    <w:rsid w:val="00041400"/>
    <w:rsid w:val="000539E3"/>
    <w:rsid w:val="000654A7"/>
    <w:rsid w:val="00066E0D"/>
    <w:rsid w:val="000756CB"/>
    <w:rsid w:val="00077D0B"/>
    <w:rsid w:val="00077DA8"/>
    <w:rsid w:val="0008567D"/>
    <w:rsid w:val="00090102"/>
    <w:rsid w:val="000902AA"/>
    <w:rsid w:val="00097E08"/>
    <w:rsid w:val="000A5484"/>
    <w:rsid w:val="000A628F"/>
    <w:rsid w:val="000B1EB0"/>
    <w:rsid w:val="000B3876"/>
    <w:rsid w:val="000B3E04"/>
    <w:rsid w:val="000C1651"/>
    <w:rsid w:val="000C16A1"/>
    <w:rsid w:val="000C3567"/>
    <w:rsid w:val="000C425C"/>
    <w:rsid w:val="000D56FE"/>
    <w:rsid w:val="000D5869"/>
    <w:rsid w:val="000D60C9"/>
    <w:rsid w:val="000E58F2"/>
    <w:rsid w:val="00104109"/>
    <w:rsid w:val="00104596"/>
    <w:rsid w:val="001071BE"/>
    <w:rsid w:val="00112B57"/>
    <w:rsid w:val="0011621E"/>
    <w:rsid w:val="00121946"/>
    <w:rsid w:val="001225AD"/>
    <w:rsid w:val="00125000"/>
    <w:rsid w:val="00132590"/>
    <w:rsid w:val="001363AE"/>
    <w:rsid w:val="001376C6"/>
    <w:rsid w:val="00137A7A"/>
    <w:rsid w:val="00143509"/>
    <w:rsid w:val="001511FB"/>
    <w:rsid w:val="00153327"/>
    <w:rsid w:val="00157DFB"/>
    <w:rsid w:val="00170BF6"/>
    <w:rsid w:val="00172EE7"/>
    <w:rsid w:val="00177595"/>
    <w:rsid w:val="00177C40"/>
    <w:rsid w:val="0018330A"/>
    <w:rsid w:val="0018503B"/>
    <w:rsid w:val="0018746E"/>
    <w:rsid w:val="00193CBD"/>
    <w:rsid w:val="001A6A04"/>
    <w:rsid w:val="001A6AF1"/>
    <w:rsid w:val="001B1F7A"/>
    <w:rsid w:val="001B420D"/>
    <w:rsid w:val="001C06CB"/>
    <w:rsid w:val="001C3FEF"/>
    <w:rsid w:val="001D1A78"/>
    <w:rsid w:val="001E60F7"/>
    <w:rsid w:val="001F4CA4"/>
    <w:rsid w:val="001F607C"/>
    <w:rsid w:val="001F66FD"/>
    <w:rsid w:val="00204825"/>
    <w:rsid w:val="002058A8"/>
    <w:rsid w:val="00212457"/>
    <w:rsid w:val="00227EF4"/>
    <w:rsid w:val="002313B3"/>
    <w:rsid w:val="00241022"/>
    <w:rsid w:val="00241F2D"/>
    <w:rsid w:val="002436EA"/>
    <w:rsid w:val="00252BFE"/>
    <w:rsid w:val="00256AB4"/>
    <w:rsid w:val="002650AF"/>
    <w:rsid w:val="002676E6"/>
    <w:rsid w:val="00277496"/>
    <w:rsid w:val="002845CB"/>
    <w:rsid w:val="002942D2"/>
    <w:rsid w:val="00294D99"/>
    <w:rsid w:val="0029518B"/>
    <w:rsid w:val="002A0C92"/>
    <w:rsid w:val="002A27E6"/>
    <w:rsid w:val="002A7BBF"/>
    <w:rsid w:val="002B13B2"/>
    <w:rsid w:val="002B2FCD"/>
    <w:rsid w:val="002B41E2"/>
    <w:rsid w:val="002B4D36"/>
    <w:rsid w:val="002B4DC5"/>
    <w:rsid w:val="002C5683"/>
    <w:rsid w:val="002C5D67"/>
    <w:rsid w:val="002C726B"/>
    <w:rsid w:val="002D2AB6"/>
    <w:rsid w:val="002D467D"/>
    <w:rsid w:val="002E1B16"/>
    <w:rsid w:val="002F07A3"/>
    <w:rsid w:val="003001CB"/>
    <w:rsid w:val="00301AB0"/>
    <w:rsid w:val="00304C36"/>
    <w:rsid w:val="003111DE"/>
    <w:rsid w:val="003137E0"/>
    <w:rsid w:val="00313C30"/>
    <w:rsid w:val="00315EEE"/>
    <w:rsid w:val="00317BBA"/>
    <w:rsid w:val="00322185"/>
    <w:rsid w:val="0032557B"/>
    <w:rsid w:val="003341B8"/>
    <w:rsid w:val="00337E59"/>
    <w:rsid w:val="00340A92"/>
    <w:rsid w:val="00343235"/>
    <w:rsid w:val="00343F7A"/>
    <w:rsid w:val="0035145D"/>
    <w:rsid w:val="003527B8"/>
    <w:rsid w:val="00357F8A"/>
    <w:rsid w:val="003610E3"/>
    <w:rsid w:val="00362645"/>
    <w:rsid w:val="00362B1E"/>
    <w:rsid w:val="00362E6A"/>
    <w:rsid w:val="003649B7"/>
    <w:rsid w:val="00377744"/>
    <w:rsid w:val="00390BC0"/>
    <w:rsid w:val="003968CD"/>
    <w:rsid w:val="003A2CE4"/>
    <w:rsid w:val="003A7CF5"/>
    <w:rsid w:val="003B2AE2"/>
    <w:rsid w:val="003B39D6"/>
    <w:rsid w:val="003B452D"/>
    <w:rsid w:val="003B5D17"/>
    <w:rsid w:val="003B60C1"/>
    <w:rsid w:val="003C0A71"/>
    <w:rsid w:val="003C12A5"/>
    <w:rsid w:val="003C1E8C"/>
    <w:rsid w:val="003C39CC"/>
    <w:rsid w:val="003C3F5E"/>
    <w:rsid w:val="003C5FB1"/>
    <w:rsid w:val="003D0C71"/>
    <w:rsid w:val="003D4854"/>
    <w:rsid w:val="003D754F"/>
    <w:rsid w:val="003E40B8"/>
    <w:rsid w:val="003F010D"/>
    <w:rsid w:val="003F0C3E"/>
    <w:rsid w:val="00400542"/>
    <w:rsid w:val="004010B3"/>
    <w:rsid w:val="00411256"/>
    <w:rsid w:val="00413087"/>
    <w:rsid w:val="004166C8"/>
    <w:rsid w:val="0042512F"/>
    <w:rsid w:val="00430B1A"/>
    <w:rsid w:val="00433C70"/>
    <w:rsid w:val="00435394"/>
    <w:rsid w:val="0043759B"/>
    <w:rsid w:val="004379BC"/>
    <w:rsid w:val="00447BDE"/>
    <w:rsid w:val="004521BA"/>
    <w:rsid w:val="004609B6"/>
    <w:rsid w:val="00467999"/>
    <w:rsid w:val="0047389B"/>
    <w:rsid w:val="00474150"/>
    <w:rsid w:val="00482114"/>
    <w:rsid w:val="00487851"/>
    <w:rsid w:val="00487EEF"/>
    <w:rsid w:val="004934EE"/>
    <w:rsid w:val="00493819"/>
    <w:rsid w:val="0049463E"/>
    <w:rsid w:val="00494B9C"/>
    <w:rsid w:val="004A53A9"/>
    <w:rsid w:val="004B0393"/>
    <w:rsid w:val="004B082E"/>
    <w:rsid w:val="004B22C6"/>
    <w:rsid w:val="004B2DE8"/>
    <w:rsid w:val="004C3FEB"/>
    <w:rsid w:val="004C6EF0"/>
    <w:rsid w:val="004D2848"/>
    <w:rsid w:val="004E03F8"/>
    <w:rsid w:val="004E2AFF"/>
    <w:rsid w:val="004E4693"/>
    <w:rsid w:val="004E6973"/>
    <w:rsid w:val="004F3473"/>
    <w:rsid w:val="004F392A"/>
    <w:rsid w:val="004F6AC1"/>
    <w:rsid w:val="005034E0"/>
    <w:rsid w:val="005045D5"/>
    <w:rsid w:val="0050504F"/>
    <w:rsid w:val="00505AD9"/>
    <w:rsid w:val="00507D4C"/>
    <w:rsid w:val="00510FC8"/>
    <w:rsid w:val="00516F16"/>
    <w:rsid w:val="00525092"/>
    <w:rsid w:val="005308D0"/>
    <w:rsid w:val="005315D4"/>
    <w:rsid w:val="005408E9"/>
    <w:rsid w:val="00551C46"/>
    <w:rsid w:val="00552DCB"/>
    <w:rsid w:val="0055664F"/>
    <w:rsid w:val="00562B57"/>
    <w:rsid w:val="00566199"/>
    <w:rsid w:val="00571A31"/>
    <w:rsid w:val="00576659"/>
    <w:rsid w:val="005828F8"/>
    <w:rsid w:val="00586210"/>
    <w:rsid w:val="00591A83"/>
    <w:rsid w:val="005965F1"/>
    <w:rsid w:val="00597BDB"/>
    <w:rsid w:val="005A03D7"/>
    <w:rsid w:val="005A03E3"/>
    <w:rsid w:val="005A1C70"/>
    <w:rsid w:val="005A319A"/>
    <w:rsid w:val="005A5F54"/>
    <w:rsid w:val="005B6CDD"/>
    <w:rsid w:val="005B7E6B"/>
    <w:rsid w:val="005C0AC3"/>
    <w:rsid w:val="005C1D2B"/>
    <w:rsid w:val="005C344D"/>
    <w:rsid w:val="005C6D6C"/>
    <w:rsid w:val="005D08DC"/>
    <w:rsid w:val="005D31B9"/>
    <w:rsid w:val="005D6220"/>
    <w:rsid w:val="005E09D5"/>
    <w:rsid w:val="005F09C8"/>
    <w:rsid w:val="005F29C3"/>
    <w:rsid w:val="005F631B"/>
    <w:rsid w:val="005F6957"/>
    <w:rsid w:val="00602531"/>
    <w:rsid w:val="006029BD"/>
    <w:rsid w:val="00603ABE"/>
    <w:rsid w:val="00604275"/>
    <w:rsid w:val="0060640A"/>
    <w:rsid w:val="00607968"/>
    <w:rsid w:val="00607A69"/>
    <w:rsid w:val="00610ECB"/>
    <w:rsid w:val="00611537"/>
    <w:rsid w:val="006173DC"/>
    <w:rsid w:val="00620B8D"/>
    <w:rsid w:val="00623592"/>
    <w:rsid w:val="00624F2C"/>
    <w:rsid w:val="00631AA2"/>
    <w:rsid w:val="00633D6D"/>
    <w:rsid w:val="00640F95"/>
    <w:rsid w:val="00642160"/>
    <w:rsid w:val="0064293C"/>
    <w:rsid w:val="006466FD"/>
    <w:rsid w:val="006477B8"/>
    <w:rsid w:val="0065182D"/>
    <w:rsid w:val="00651D0E"/>
    <w:rsid w:val="0065421B"/>
    <w:rsid w:val="00654F9F"/>
    <w:rsid w:val="0065787D"/>
    <w:rsid w:val="00663227"/>
    <w:rsid w:val="006673E8"/>
    <w:rsid w:val="00682B0F"/>
    <w:rsid w:val="00684ABD"/>
    <w:rsid w:val="00686DDF"/>
    <w:rsid w:val="006951B7"/>
    <w:rsid w:val="006956E2"/>
    <w:rsid w:val="006A4E17"/>
    <w:rsid w:val="006B044C"/>
    <w:rsid w:val="006B2722"/>
    <w:rsid w:val="006B2994"/>
    <w:rsid w:val="006B4FCB"/>
    <w:rsid w:val="006B5487"/>
    <w:rsid w:val="006B63C4"/>
    <w:rsid w:val="006B7683"/>
    <w:rsid w:val="006C5781"/>
    <w:rsid w:val="006D191B"/>
    <w:rsid w:val="006D2C3F"/>
    <w:rsid w:val="006D70D2"/>
    <w:rsid w:val="006E13BD"/>
    <w:rsid w:val="006E484F"/>
    <w:rsid w:val="006E48EA"/>
    <w:rsid w:val="006E53EE"/>
    <w:rsid w:val="006E5EC5"/>
    <w:rsid w:val="006F1D47"/>
    <w:rsid w:val="006F1FFB"/>
    <w:rsid w:val="006F2CCB"/>
    <w:rsid w:val="006F35A9"/>
    <w:rsid w:val="006F5A9D"/>
    <w:rsid w:val="006F5CDE"/>
    <w:rsid w:val="00702DBF"/>
    <w:rsid w:val="0070743A"/>
    <w:rsid w:val="007103CF"/>
    <w:rsid w:val="00710BDD"/>
    <w:rsid w:val="00710C19"/>
    <w:rsid w:val="00720179"/>
    <w:rsid w:val="00726649"/>
    <w:rsid w:val="00730A3A"/>
    <w:rsid w:val="007314AB"/>
    <w:rsid w:val="007330E4"/>
    <w:rsid w:val="00733191"/>
    <w:rsid w:val="00735350"/>
    <w:rsid w:val="007366AB"/>
    <w:rsid w:val="00743BBF"/>
    <w:rsid w:val="00751172"/>
    <w:rsid w:val="007516A8"/>
    <w:rsid w:val="0075263C"/>
    <w:rsid w:val="00756D96"/>
    <w:rsid w:val="0076300B"/>
    <w:rsid w:val="007630C4"/>
    <w:rsid w:val="0076531C"/>
    <w:rsid w:val="00777E71"/>
    <w:rsid w:val="00781C65"/>
    <w:rsid w:val="00787FD0"/>
    <w:rsid w:val="00792840"/>
    <w:rsid w:val="007935EC"/>
    <w:rsid w:val="00793CEE"/>
    <w:rsid w:val="00797D18"/>
    <w:rsid w:val="007A24D8"/>
    <w:rsid w:val="007A5DC5"/>
    <w:rsid w:val="007A5E88"/>
    <w:rsid w:val="007A6115"/>
    <w:rsid w:val="007B3BBE"/>
    <w:rsid w:val="007B591C"/>
    <w:rsid w:val="007B74D1"/>
    <w:rsid w:val="007C528F"/>
    <w:rsid w:val="007D274E"/>
    <w:rsid w:val="007D423B"/>
    <w:rsid w:val="007D7127"/>
    <w:rsid w:val="007E086F"/>
    <w:rsid w:val="007E1C3B"/>
    <w:rsid w:val="007E4CA9"/>
    <w:rsid w:val="007E66BB"/>
    <w:rsid w:val="007F280F"/>
    <w:rsid w:val="007F4559"/>
    <w:rsid w:val="00801D18"/>
    <w:rsid w:val="0080754E"/>
    <w:rsid w:val="00813942"/>
    <w:rsid w:val="00816B8E"/>
    <w:rsid w:val="0082248A"/>
    <w:rsid w:val="0082349E"/>
    <w:rsid w:val="00823717"/>
    <w:rsid w:val="008314EB"/>
    <w:rsid w:val="00832222"/>
    <w:rsid w:val="0083326D"/>
    <w:rsid w:val="00834F9A"/>
    <w:rsid w:val="0083635F"/>
    <w:rsid w:val="00836A27"/>
    <w:rsid w:val="0084614A"/>
    <w:rsid w:val="008563D1"/>
    <w:rsid w:val="008633EC"/>
    <w:rsid w:val="00863B65"/>
    <w:rsid w:val="008662A1"/>
    <w:rsid w:val="00872225"/>
    <w:rsid w:val="008724FE"/>
    <w:rsid w:val="00875B77"/>
    <w:rsid w:val="00882659"/>
    <w:rsid w:val="00882CEA"/>
    <w:rsid w:val="00890168"/>
    <w:rsid w:val="008901D2"/>
    <w:rsid w:val="00893E7A"/>
    <w:rsid w:val="00896B19"/>
    <w:rsid w:val="008A25DD"/>
    <w:rsid w:val="008A5ADE"/>
    <w:rsid w:val="008B1D02"/>
    <w:rsid w:val="008D0492"/>
    <w:rsid w:val="008D09CB"/>
    <w:rsid w:val="008D2ACB"/>
    <w:rsid w:val="008D4DC2"/>
    <w:rsid w:val="008D7554"/>
    <w:rsid w:val="008E0254"/>
    <w:rsid w:val="008E5CC6"/>
    <w:rsid w:val="008E6A86"/>
    <w:rsid w:val="008F3BD2"/>
    <w:rsid w:val="008F531D"/>
    <w:rsid w:val="008F5C10"/>
    <w:rsid w:val="008F6114"/>
    <w:rsid w:val="009070F0"/>
    <w:rsid w:val="009178D1"/>
    <w:rsid w:val="00917A80"/>
    <w:rsid w:val="0092156B"/>
    <w:rsid w:val="00925D7E"/>
    <w:rsid w:val="00932ACD"/>
    <w:rsid w:val="00933F15"/>
    <w:rsid w:val="009346FD"/>
    <w:rsid w:val="00934A44"/>
    <w:rsid w:val="00936CE5"/>
    <w:rsid w:val="00943B25"/>
    <w:rsid w:val="009445A6"/>
    <w:rsid w:val="009461E2"/>
    <w:rsid w:val="00951DE0"/>
    <w:rsid w:val="00954A54"/>
    <w:rsid w:val="0096061C"/>
    <w:rsid w:val="00965C86"/>
    <w:rsid w:val="00971C4B"/>
    <w:rsid w:val="00975573"/>
    <w:rsid w:val="00976BC6"/>
    <w:rsid w:val="00976C94"/>
    <w:rsid w:val="009777AC"/>
    <w:rsid w:val="009802D7"/>
    <w:rsid w:val="0098478C"/>
    <w:rsid w:val="00986C8D"/>
    <w:rsid w:val="00996429"/>
    <w:rsid w:val="009965DE"/>
    <w:rsid w:val="009A042F"/>
    <w:rsid w:val="009A0C0C"/>
    <w:rsid w:val="009A2690"/>
    <w:rsid w:val="009A7D17"/>
    <w:rsid w:val="009B006A"/>
    <w:rsid w:val="009B3ECD"/>
    <w:rsid w:val="009B49B6"/>
    <w:rsid w:val="009B5D07"/>
    <w:rsid w:val="009B66B4"/>
    <w:rsid w:val="009B78BE"/>
    <w:rsid w:val="009C033B"/>
    <w:rsid w:val="009C10DE"/>
    <w:rsid w:val="009C3FFE"/>
    <w:rsid w:val="009C4CAC"/>
    <w:rsid w:val="009C7D21"/>
    <w:rsid w:val="009D086F"/>
    <w:rsid w:val="009D3B77"/>
    <w:rsid w:val="009E00DB"/>
    <w:rsid w:val="009E02DF"/>
    <w:rsid w:val="009F0E9F"/>
    <w:rsid w:val="009F5B8A"/>
    <w:rsid w:val="00A0201B"/>
    <w:rsid w:val="00A036CB"/>
    <w:rsid w:val="00A07B60"/>
    <w:rsid w:val="00A119D0"/>
    <w:rsid w:val="00A238A0"/>
    <w:rsid w:val="00A23A38"/>
    <w:rsid w:val="00A25427"/>
    <w:rsid w:val="00A26E30"/>
    <w:rsid w:val="00A32A63"/>
    <w:rsid w:val="00A33005"/>
    <w:rsid w:val="00A36571"/>
    <w:rsid w:val="00A36872"/>
    <w:rsid w:val="00A42F12"/>
    <w:rsid w:val="00A476DD"/>
    <w:rsid w:val="00A5109B"/>
    <w:rsid w:val="00A51473"/>
    <w:rsid w:val="00A521FE"/>
    <w:rsid w:val="00A53EF9"/>
    <w:rsid w:val="00A5719C"/>
    <w:rsid w:val="00A607C3"/>
    <w:rsid w:val="00A6265D"/>
    <w:rsid w:val="00A6386C"/>
    <w:rsid w:val="00A66586"/>
    <w:rsid w:val="00A711EF"/>
    <w:rsid w:val="00A80A5B"/>
    <w:rsid w:val="00A93A40"/>
    <w:rsid w:val="00A96136"/>
    <w:rsid w:val="00AA665A"/>
    <w:rsid w:val="00AB0D5F"/>
    <w:rsid w:val="00AB214A"/>
    <w:rsid w:val="00AB3385"/>
    <w:rsid w:val="00AC0BD1"/>
    <w:rsid w:val="00AC2897"/>
    <w:rsid w:val="00AC5035"/>
    <w:rsid w:val="00AC556D"/>
    <w:rsid w:val="00AE4358"/>
    <w:rsid w:val="00AE4EF9"/>
    <w:rsid w:val="00AE5D2D"/>
    <w:rsid w:val="00AF2417"/>
    <w:rsid w:val="00AF4CEE"/>
    <w:rsid w:val="00AF556B"/>
    <w:rsid w:val="00B002FB"/>
    <w:rsid w:val="00B024EB"/>
    <w:rsid w:val="00B0565B"/>
    <w:rsid w:val="00B063A0"/>
    <w:rsid w:val="00B23157"/>
    <w:rsid w:val="00B2607B"/>
    <w:rsid w:val="00B341EC"/>
    <w:rsid w:val="00B35CBC"/>
    <w:rsid w:val="00B36C66"/>
    <w:rsid w:val="00B37F61"/>
    <w:rsid w:val="00B40147"/>
    <w:rsid w:val="00B408E0"/>
    <w:rsid w:val="00B41180"/>
    <w:rsid w:val="00B413EF"/>
    <w:rsid w:val="00B43153"/>
    <w:rsid w:val="00B461C2"/>
    <w:rsid w:val="00B47E1B"/>
    <w:rsid w:val="00B5227A"/>
    <w:rsid w:val="00B578E3"/>
    <w:rsid w:val="00B60B33"/>
    <w:rsid w:val="00B60BC4"/>
    <w:rsid w:val="00B63962"/>
    <w:rsid w:val="00B6795C"/>
    <w:rsid w:val="00B67E7A"/>
    <w:rsid w:val="00B74EC6"/>
    <w:rsid w:val="00B77936"/>
    <w:rsid w:val="00B8058C"/>
    <w:rsid w:val="00B91C69"/>
    <w:rsid w:val="00B977AB"/>
    <w:rsid w:val="00BA1263"/>
    <w:rsid w:val="00BA3F06"/>
    <w:rsid w:val="00BA41AD"/>
    <w:rsid w:val="00BA4749"/>
    <w:rsid w:val="00BA4997"/>
    <w:rsid w:val="00BA7291"/>
    <w:rsid w:val="00BB368E"/>
    <w:rsid w:val="00BB751E"/>
    <w:rsid w:val="00BB7769"/>
    <w:rsid w:val="00BC2BEF"/>
    <w:rsid w:val="00BC47E3"/>
    <w:rsid w:val="00BC5B41"/>
    <w:rsid w:val="00BC6116"/>
    <w:rsid w:val="00BD2E2A"/>
    <w:rsid w:val="00BD62A0"/>
    <w:rsid w:val="00BD6C22"/>
    <w:rsid w:val="00BD701F"/>
    <w:rsid w:val="00BE1241"/>
    <w:rsid w:val="00BE42E7"/>
    <w:rsid w:val="00BE56AD"/>
    <w:rsid w:val="00BF01E6"/>
    <w:rsid w:val="00BF2CF5"/>
    <w:rsid w:val="00BF2EA3"/>
    <w:rsid w:val="00C02B9B"/>
    <w:rsid w:val="00C11FB9"/>
    <w:rsid w:val="00C13D7A"/>
    <w:rsid w:val="00C15C08"/>
    <w:rsid w:val="00C179B4"/>
    <w:rsid w:val="00C30ED6"/>
    <w:rsid w:val="00C32565"/>
    <w:rsid w:val="00C32D7C"/>
    <w:rsid w:val="00C35405"/>
    <w:rsid w:val="00C35C1F"/>
    <w:rsid w:val="00C40594"/>
    <w:rsid w:val="00C44044"/>
    <w:rsid w:val="00C525C6"/>
    <w:rsid w:val="00C542CF"/>
    <w:rsid w:val="00C55136"/>
    <w:rsid w:val="00C55499"/>
    <w:rsid w:val="00C56DE9"/>
    <w:rsid w:val="00C57237"/>
    <w:rsid w:val="00C67A9D"/>
    <w:rsid w:val="00C74A88"/>
    <w:rsid w:val="00C763E3"/>
    <w:rsid w:val="00C8258D"/>
    <w:rsid w:val="00C8484A"/>
    <w:rsid w:val="00C8582F"/>
    <w:rsid w:val="00C86340"/>
    <w:rsid w:val="00CB35BC"/>
    <w:rsid w:val="00CB3891"/>
    <w:rsid w:val="00CB5EA3"/>
    <w:rsid w:val="00CC21D5"/>
    <w:rsid w:val="00CC38BE"/>
    <w:rsid w:val="00CD03DF"/>
    <w:rsid w:val="00CF0F4A"/>
    <w:rsid w:val="00CF169B"/>
    <w:rsid w:val="00CF2481"/>
    <w:rsid w:val="00CF4275"/>
    <w:rsid w:val="00D00A6F"/>
    <w:rsid w:val="00D16E4D"/>
    <w:rsid w:val="00D2768E"/>
    <w:rsid w:val="00D31ABE"/>
    <w:rsid w:val="00D31F1C"/>
    <w:rsid w:val="00D33D9D"/>
    <w:rsid w:val="00D3432F"/>
    <w:rsid w:val="00D37CCD"/>
    <w:rsid w:val="00D42EB6"/>
    <w:rsid w:val="00D43F6F"/>
    <w:rsid w:val="00D55C97"/>
    <w:rsid w:val="00D677C8"/>
    <w:rsid w:val="00D67D9F"/>
    <w:rsid w:val="00D70DE7"/>
    <w:rsid w:val="00D723E1"/>
    <w:rsid w:val="00D73291"/>
    <w:rsid w:val="00D76AF5"/>
    <w:rsid w:val="00D80DC2"/>
    <w:rsid w:val="00D86FE0"/>
    <w:rsid w:val="00D9148C"/>
    <w:rsid w:val="00D93661"/>
    <w:rsid w:val="00D93B41"/>
    <w:rsid w:val="00D97991"/>
    <w:rsid w:val="00DA44F7"/>
    <w:rsid w:val="00DA4F5C"/>
    <w:rsid w:val="00DA59D2"/>
    <w:rsid w:val="00DB0B16"/>
    <w:rsid w:val="00DB1051"/>
    <w:rsid w:val="00DB1DDF"/>
    <w:rsid w:val="00DB4252"/>
    <w:rsid w:val="00DB50ED"/>
    <w:rsid w:val="00DC0DAA"/>
    <w:rsid w:val="00DC29A5"/>
    <w:rsid w:val="00DC3C31"/>
    <w:rsid w:val="00DD0D8F"/>
    <w:rsid w:val="00DD48D2"/>
    <w:rsid w:val="00DD5DC3"/>
    <w:rsid w:val="00DD6DC5"/>
    <w:rsid w:val="00DE5740"/>
    <w:rsid w:val="00DF2E7A"/>
    <w:rsid w:val="00DF60A4"/>
    <w:rsid w:val="00DF723D"/>
    <w:rsid w:val="00E07308"/>
    <w:rsid w:val="00E13460"/>
    <w:rsid w:val="00E24F16"/>
    <w:rsid w:val="00E30331"/>
    <w:rsid w:val="00E431F4"/>
    <w:rsid w:val="00E448B4"/>
    <w:rsid w:val="00E50949"/>
    <w:rsid w:val="00E51BB3"/>
    <w:rsid w:val="00E52791"/>
    <w:rsid w:val="00E60A85"/>
    <w:rsid w:val="00E61AB4"/>
    <w:rsid w:val="00E61E1B"/>
    <w:rsid w:val="00E640B2"/>
    <w:rsid w:val="00E6532D"/>
    <w:rsid w:val="00E669AE"/>
    <w:rsid w:val="00E722DD"/>
    <w:rsid w:val="00E733E5"/>
    <w:rsid w:val="00E75341"/>
    <w:rsid w:val="00E81556"/>
    <w:rsid w:val="00E81C18"/>
    <w:rsid w:val="00E84FFC"/>
    <w:rsid w:val="00E909B9"/>
    <w:rsid w:val="00E91417"/>
    <w:rsid w:val="00E945A5"/>
    <w:rsid w:val="00E95C03"/>
    <w:rsid w:val="00EB743C"/>
    <w:rsid w:val="00EC5A9D"/>
    <w:rsid w:val="00ED0870"/>
    <w:rsid w:val="00ED2EDF"/>
    <w:rsid w:val="00ED341C"/>
    <w:rsid w:val="00EE2A3B"/>
    <w:rsid w:val="00EE3EA2"/>
    <w:rsid w:val="00EF2871"/>
    <w:rsid w:val="00EF5EF2"/>
    <w:rsid w:val="00F01084"/>
    <w:rsid w:val="00F03109"/>
    <w:rsid w:val="00F04B0F"/>
    <w:rsid w:val="00F04D79"/>
    <w:rsid w:val="00F10F89"/>
    <w:rsid w:val="00F122B3"/>
    <w:rsid w:val="00F129CB"/>
    <w:rsid w:val="00F15386"/>
    <w:rsid w:val="00F24251"/>
    <w:rsid w:val="00F31C0F"/>
    <w:rsid w:val="00F349EC"/>
    <w:rsid w:val="00F36807"/>
    <w:rsid w:val="00F3748A"/>
    <w:rsid w:val="00F3789B"/>
    <w:rsid w:val="00F56596"/>
    <w:rsid w:val="00F67668"/>
    <w:rsid w:val="00F70BBD"/>
    <w:rsid w:val="00F77C36"/>
    <w:rsid w:val="00F8112D"/>
    <w:rsid w:val="00F81752"/>
    <w:rsid w:val="00F83B1D"/>
    <w:rsid w:val="00F83DAB"/>
    <w:rsid w:val="00F8564C"/>
    <w:rsid w:val="00F9373E"/>
    <w:rsid w:val="00F97B64"/>
    <w:rsid w:val="00FA1996"/>
    <w:rsid w:val="00FB0A3D"/>
    <w:rsid w:val="00FB1988"/>
    <w:rsid w:val="00FB3367"/>
    <w:rsid w:val="00FB4FE1"/>
    <w:rsid w:val="00FB62F3"/>
    <w:rsid w:val="00FC1AC3"/>
    <w:rsid w:val="00FC526A"/>
    <w:rsid w:val="00FD3AEC"/>
    <w:rsid w:val="00FE0158"/>
    <w:rsid w:val="00FE1859"/>
    <w:rsid w:val="00FE2349"/>
    <w:rsid w:val="00F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iceu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2013-01-12T12:42:00Z</dcterms:created>
  <dcterms:modified xsi:type="dcterms:W3CDTF">2013-01-12T13:43:00Z</dcterms:modified>
</cp:coreProperties>
</file>